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ED656" w14:textId="77777777" w:rsidR="00106E13" w:rsidRPr="006259FA" w:rsidRDefault="006259FA" w:rsidP="006259FA">
      <w:pPr>
        <w:widowControl w:val="0"/>
        <w:autoSpaceDE w:val="0"/>
        <w:autoSpaceDN w:val="0"/>
        <w:adjustRightInd w:val="0"/>
        <w:spacing w:after="240"/>
        <w:jc w:val="center"/>
        <w:rPr>
          <w:rFonts w:ascii="Times" w:hAnsi="Times" w:cs="Times"/>
          <w:b/>
          <w:i/>
          <w:sz w:val="30"/>
          <w:szCs w:val="30"/>
          <w:u w:val="single"/>
        </w:rPr>
      </w:pPr>
      <w:r w:rsidRPr="006259FA">
        <w:rPr>
          <w:rFonts w:ascii="Times" w:hAnsi="Times" w:cs="Times"/>
          <w:b/>
          <w:i/>
          <w:sz w:val="30"/>
          <w:szCs w:val="30"/>
          <w:u w:val="single"/>
        </w:rPr>
        <w:t>Coming to America DBQ (Left)</w:t>
      </w:r>
    </w:p>
    <w:p w14:paraId="69318412" w14:textId="77777777" w:rsidR="006259FA" w:rsidRDefault="006259FA" w:rsidP="00106E13">
      <w:pPr>
        <w:widowControl w:val="0"/>
        <w:autoSpaceDE w:val="0"/>
        <w:autoSpaceDN w:val="0"/>
        <w:adjustRightInd w:val="0"/>
        <w:spacing w:after="240"/>
        <w:rPr>
          <w:rFonts w:ascii="Times" w:hAnsi="Times" w:cs="Times"/>
        </w:rPr>
      </w:pPr>
      <w:r>
        <w:rPr>
          <w:rFonts w:ascii="Times" w:hAnsi="Times" w:cs="Times"/>
        </w:rPr>
        <w:t xml:space="preserve">*Using the </w:t>
      </w:r>
      <w:r w:rsidRPr="006259FA">
        <w:rPr>
          <w:rFonts w:ascii="Times" w:hAnsi="Times" w:cs="Times"/>
          <w:b/>
          <w:u w:val="single"/>
        </w:rPr>
        <w:t>SOAP method</w:t>
      </w:r>
      <w:r>
        <w:rPr>
          <w:rFonts w:ascii="Times" w:hAnsi="Times" w:cs="Times"/>
        </w:rPr>
        <w:t xml:space="preserve"> (Speaker, Occasion, Audience and Purpose) you will analyze the following </w:t>
      </w:r>
      <w:bookmarkStart w:id="0" w:name="_GoBack"/>
      <w:r>
        <w:rPr>
          <w:rFonts w:ascii="Times" w:hAnsi="Times" w:cs="Times"/>
        </w:rPr>
        <w:t xml:space="preserve">documents in your notebook. You may write on this. </w:t>
      </w:r>
    </w:p>
    <w:bookmarkEnd w:id="0"/>
    <w:p w14:paraId="2BA496C9" w14:textId="77777777" w:rsidR="00106E13" w:rsidRPr="006259FA" w:rsidRDefault="00106E13" w:rsidP="00106E13">
      <w:pPr>
        <w:widowControl w:val="0"/>
        <w:autoSpaceDE w:val="0"/>
        <w:autoSpaceDN w:val="0"/>
        <w:adjustRightInd w:val="0"/>
        <w:spacing w:after="240"/>
        <w:rPr>
          <w:rFonts w:ascii="MS Mincho" w:eastAsia="MS Mincho" w:hAnsi="MS Mincho" w:cs="MS Mincho"/>
          <w:b/>
          <w:u w:val="single"/>
        </w:rPr>
      </w:pPr>
      <w:r w:rsidRPr="006259FA">
        <w:rPr>
          <w:rFonts w:ascii="Times" w:hAnsi="Times" w:cs="Times"/>
          <w:b/>
          <w:u w:val="single"/>
        </w:rPr>
        <w:t>Document 1</w:t>
      </w:r>
      <w:r w:rsidRPr="006259FA">
        <w:rPr>
          <w:rFonts w:ascii="MS Mincho" w:eastAsia="MS Mincho" w:hAnsi="MS Mincho" w:cs="MS Mincho"/>
          <w:b/>
        </w:rPr>
        <w:t> </w:t>
      </w:r>
    </w:p>
    <w:p w14:paraId="6439543D" w14:textId="77777777" w:rsidR="00106E13" w:rsidRPr="00106E13" w:rsidRDefault="00106E13" w:rsidP="00106E13">
      <w:pPr>
        <w:widowControl w:val="0"/>
        <w:autoSpaceDE w:val="0"/>
        <w:autoSpaceDN w:val="0"/>
        <w:adjustRightInd w:val="0"/>
        <w:spacing w:after="240"/>
        <w:rPr>
          <w:rFonts w:ascii="Times" w:hAnsi="Times" w:cs="Times"/>
        </w:rPr>
      </w:pPr>
      <w:r w:rsidRPr="006259FA">
        <w:rPr>
          <w:rFonts w:ascii="Times" w:hAnsi="Times" w:cs="Times"/>
          <w:b/>
        </w:rPr>
        <w:t>Source:</w:t>
      </w:r>
      <w:r w:rsidRPr="00106E13">
        <w:rPr>
          <w:rFonts w:ascii="Times" w:hAnsi="Times" w:cs="Times"/>
        </w:rPr>
        <w:t xml:space="preserve"> Christopher Columbus, describing his first encounter with the </w:t>
      </w:r>
      <w:r w:rsidR="0056614E">
        <w:rPr>
          <w:rFonts w:ascii="Times" w:hAnsi="Times" w:cs="Times"/>
        </w:rPr>
        <w:t>native Arawak men and women (This is a</w:t>
      </w:r>
      <w:r w:rsidR="0056614E" w:rsidRPr="0056614E">
        <w:rPr>
          <w:rFonts w:ascii="Times" w:hAnsi="Times" w:cs="Times"/>
        </w:rPr>
        <w:t>n excerpt from Columbus’s personal journa</w:t>
      </w:r>
      <w:r w:rsidR="0056614E">
        <w:rPr>
          <w:rFonts w:ascii="Times" w:hAnsi="Times" w:cs="Times"/>
        </w:rPr>
        <w:t xml:space="preserve">l, translated by Robert H. </w:t>
      </w:r>
      <w:proofErr w:type="spellStart"/>
      <w:r w:rsidR="0056614E">
        <w:rPr>
          <w:rFonts w:ascii="Times" w:hAnsi="Times" w:cs="Times"/>
        </w:rPr>
        <w:t>Fuson</w:t>
      </w:r>
      <w:proofErr w:type="spellEnd"/>
      <w:r w:rsidR="0056614E">
        <w:rPr>
          <w:rFonts w:ascii="Times" w:hAnsi="Times" w:cs="Times"/>
        </w:rPr>
        <w:t>)</w:t>
      </w:r>
      <w:r w:rsidR="0056614E" w:rsidRPr="0056614E">
        <w:rPr>
          <w:rFonts w:ascii="Times" w:hAnsi="Times" w:cs="Times"/>
        </w:rPr>
        <w:t>.</w:t>
      </w:r>
      <w:r w:rsidR="0056614E">
        <w:rPr>
          <w:rFonts w:ascii="Times" w:hAnsi="Times" w:cs="Times"/>
          <w:sz w:val="30"/>
          <w:szCs w:val="30"/>
        </w:rPr>
        <w:t xml:space="preserve"> </w:t>
      </w:r>
    </w:p>
    <w:p w14:paraId="0661A359" w14:textId="77777777" w:rsidR="00106E13" w:rsidRDefault="00106E13" w:rsidP="00106E13">
      <w:pPr>
        <w:widowControl w:val="0"/>
        <w:autoSpaceDE w:val="0"/>
        <w:autoSpaceDN w:val="0"/>
        <w:adjustRightInd w:val="0"/>
        <w:spacing w:after="240"/>
        <w:rPr>
          <w:rFonts w:ascii="Times" w:hAnsi="Times" w:cs="Times"/>
        </w:rPr>
      </w:pPr>
      <w:r w:rsidRPr="00106E13">
        <w:rPr>
          <w:rFonts w:ascii="Times" w:hAnsi="Times" w:cs="Times"/>
        </w:rPr>
        <w:t xml:space="preserve"> “They...brought us parrots and balls of cotton and spears and many other things, which they exchanged for the glass beads and hawks’ bells. They willingly traded everything they owned...They were well built, with good bodies and handsome features...They do not bear arms, and do not know them, for I showed them a sword, they took it by the edge and cut themselves out of ignorance. They have no iron. Their spears are made of ca</w:t>
      </w:r>
      <w:r w:rsidR="006259FA">
        <w:rPr>
          <w:rFonts w:ascii="Times" w:hAnsi="Times" w:cs="Times"/>
        </w:rPr>
        <w:t xml:space="preserve">ne...They would make fine </w:t>
      </w:r>
      <w:proofErr w:type="spellStart"/>
      <w:r w:rsidR="006259FA">
        <w:rPr>
          <w:rFonts w:ascii="Times" w:hAnsi="Times" w:cs="Times"/>
        </w:rPr>
        <w:t>serv</w:t>
      </w:r>
      <w:proofErr w:type="spellEnd"/>
      <w:r w:rsidR="006259FA">
        <w:rPr>
          <w:rFonts w:ascii="Times" w:hAnsi="Times" w:cs="Times"/>
        </w:rPr>
        <w:t>-</w:t>
      </w:r>
      <w:r w:rsidRPr="00106E13">
        <w:rPr>
          <w:rFonts w:ascii="Times" w:hAnsi="Times" w:cs="Times"/>
        </w:rPr>
        <w:t xml:space="preserve">ants...With fifty men we could subjugate them all and make them do whatever we want.” </w:t>
      </w:r>
    </w:p>
    <w:p w14:paraId="29D475A7" w14:textId="77777777" w:rsidR="00432D0E" w:rsidRDefault="00432D0E" w:rsidP="00106E13">
      <w:pPr>
        <w:widowControl w:val="0"/>
        <w:autoSpaceDE w:val="0"/>
        <w:autoSpaceDN w:val="0"/>
        <w:adjustRightInd w:val="0"/>
        <w:spacing w:after="240"/>
        <w:rPr>
          <w:rFonts w:ascii="Times" w:hAnsi="Times" w:cs="Times"/>
        </w:rPr>
      </w:pPr>
    </w:p>
    <w:p w14:paraId="13F635EA" w14:textId="11219197" w:rsidR="00BA7A3A" w:rsidRDefault="00BA7A3A" w:rsidP="00BA7A3A">
      <w:pPr>
        <w:widowControl w:val="0"/>
        <w:autoSpaceDE w:val="0"/>
        <w:autoSpaceDN w:val="0"/>
        <w:adjustRightInd w:val="0"/>
        <w:spacing w:after="240"/>
        <w:rPr>
          <w:rFonts w:ascii="Times" w:hAnsi="Times" w:cs="Times"/>
        </w:rPr>
      </w:pPr>
      <w:r>
        <w:rPr>
          <w:rFonts w:ascii="Times" w:hAnsi="Times" w:cs="Times"/>
          <w:b/>
        </w:rPr>
        <w:t>Document 2</w:t>
      </w:r>
      <w:r w:rsidR="00432D0E" w:rsidRPr="00432D0E">
        <w:rPr>
          <w:rFonts w:ascii="Times" w:hAnsi="Times" w:cs="Times"/>
        </w:rPr>
        <w:t xml:space="preserve">: An excerpt from writings by Bartolome de Las Casas </w:t>
      </w:r>
    </w:p>
    <w:p w14:paraId="72A7B2BF" w14:textId="677F094E" w:rsidR="00432D0E" w:rsidRPr="00432D0E" w:rsidRDefault="00432D0E" w:rsidP="00BA7A3A">
      <w:pPr>
        <w:widowControl w:val="0"/>
        <w:autoSpaceDE w:val="0"/>
        <w:autoSpaceDN w:val="0"/>
        <w:adjustRightInd w:val="0"/>
        <w:spacing w:after="240"/>
        <w:rPr>
          <w:rFonts w:ascii="Times" w:hAnsi="Times" w:cs="Times"/>
        </w:rPr>
      </w:pPr>
      <w:r w:rsidRPr="00432D0E">
        <w:rPr>
          <w:rFonts w:ascii="Times" w:hAnsi="Times" w:cs="Times"/>
        </w:rPr>
        <w:t xml:space="preserve">Background: Las Casas was an early Spanish missionary who watched fellow Spaniards unleash attack dogs on Native Americans. </w:t>
      </w:r>
    </w:p>
    <w:p w14:paraId="26814F83" w14:textId="77777777" w:rsidR="00432D0E" w:rsidRPr="00432D0E" w:rsidRDefault="00432D0E" w:rsidP="00432D0E">
      <w:pPr>
        <w:widowControl w:val="0"/>
        <w:autoSpaceDE w:val="0"/>
        <w:autoSpaceDN w:val="0"/>
        <w:adjustRightInd w:val="0"/>
        <w:spacing w:after="240"/>
        <w:rPr>
          <w:rFonts w:ascii="Times" w:hAnsi="Times" w:cs="Times"/>
        </w:rPr>
      </w:pPr>
      <w:r w:rsidRPr="00432D0E">
        <w:rPr>
          <w:rFonts w:ascii="Times" w:hAnsi="Times" w:cs="Times"/>
        </w:rPr>
        <w:t>“Their other frightening weapon after the horses: twenty hunting greyhounds. They were unleashed and fell upon the Indians at the cry of ‘</w:t>
      </w:r>
      <w:proofErr w:type="spellStart"/>
      <w:r w:rsidRPr="00432D0E">
        <w:rPr>
          <w:rFonts w:ascii="Times" w:hAnsi="Times" w:cs="Times"/>
        </w:rPr>
        <w:t>Tomalo</w:t>
      </w:r>
      <w:proofErr w:type="spellEnd"/>
      <w:r w:rsidRPr="00432D0E">
        <w:rPr>
          <w:rFonts w:ascii="Times" w:hAnsi="Times" w:cs="Times"/>
        </w:rPr>
        <w:t xml:space="preserve">!’ [“Get Them!”]. Within an hour they had preyed on one hundred of them. As Indians were used to going completely naked, it is easy to imagine what the fierce greyhounds did, urged to bit naked bodies and skin much more delicate than that of the wild boars they were used to ... This tactic, begun here and invented by the devil, spread throughout these Indies and will end when there is no more land nor people to subjugate and destroy in this part of the world.” </w:t>
      </w:r>
    </w:p>
    <w:p w14:paraId="109DB435" w14:textId="59B14BA4" w:rsidR="00A22A3D" w:rsidRPr="00A22A3D" w:rsidRDefault="00A22A3D" w:rsidP="00A22A3D">
      <w:pPr>
        <w:widowControl w:val="0"/>
        <w:autoSpaceDE w:val="0"/>
        <w:autoSpaceDN w:val="0"/>
        <w:adjustRightInd w:val="0"/>
        <w:spacing w:after="240"/>
        <w:rPr>
          <w:rFonts w:ascii="Times" w:hAnsi="Times" w:cs="Times"/>
        </w:rPr>
      </w:pPr>
      <w:r w:rsidRPr="00A22A3D">
        <w:rPr>
          <w:rFonts w:ascii="Times" w:hAnsi="Times" w:cs="Times"/>
          <w:b/>
        </w:rPr>
        <w:t>Document 3:</w:t>
      </w:r>
      <w:r>
        <w:rPr>
          <w:rFonts w:ascii="Times" w:hAnsi="Times" w:cs="Times"/>
        </w:rPr>
        <w:t xml:space="preserve"> </w:t>
      </w:r>
      <w:r w:rsidRPr="00A22A3D">
        <w:rPr>
          <w:rFonts w:ascii="Times" w:hAnsi="Times" w:cs="Times"/>
        </w:rPr>
        <w:t xml:space="preserve">Map, The Columbian Exchange, from textbook World History: Patterns of Interaction, 2009. (p. 572) </w:t>
      </w:r>
    </w:p>
    <w:p w14:paraId="56B24256" w14:textId="7ECC3200" w:rsidR="00432D0E" w:rsidRDefault="00432D0E" w:rsidP="00106E13">
      <w:pPr>
        <w:widowControl w:val="0"/>
        <w:autoSpaceDE w:val="0"/>
        <w:autoSpaceDN w:val="0"/>
        <w:adjustRightInd w:val="0"/>
        <w:spacing w:after="240"/>
        <w:rPr>
          <w:rFonts w:ascii="Times" w:hAnsi="Times" w:cs="Times"/>
        </w:rPr>
      </w:pPr>
    </w:p>
    <w:p w14:paraId="16CBFA16" w14:textId="421A8A73" w:rsidR="00A22A3D" w:rsidRDefault="00A22A3D" w:rsidP="00A22A3D">
      <w:pPr>
        <w:widowControl w:val="0"/>
        <w:autoSpaceDE w:val="0"/>
        <w:autoSpaceDN w:val="0"/>
        <w:adjustRightInd w:val="0"/>
        <w:rPr>
          <w:rFonts w:ascii="Times" w:hAnsi="Times" w:cs="Times"/>
        </w:rPr>
      </w:pPr>
      <w:r>
        <w:rPr>
          <w:rFonts w:ascii="Times" w:hAnsi="Times" w:cs="Times"/>
          <w:noProof/>
        </w:rPr>
        <w:drawing>
          <wp:inline distT="0" distB="0" distL="0" distR="0" wp14:anchorId="3C835E78" wp14:editId="44A95CBF">
            <wp:extent cx="6336373" cy="28854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6373" cy="2885440"/>
                    </a:xfrm>
                    <a:prstGeom prst="rect">
                      <a:avLst/>
                    </a:prstGeom>
                    <a:noFill/>
                    <a:ln>
                      <a:noFill/>
                    </a:ln>
                  </pic:spPr>
                </pic:pic>
              </a:graphicData>
            </a:graphic>
          </wp:inline>
        </w:drawing>
      </w:r>
      <w:r>
        <w:rPr>
          <w:rFonts w:ascii="Times" w:hAnsi="Times" w:cs="Times"/>
        </w:rPr>
        <w:t xml:space="preserve"> </w:t>
      </w:r>
    </w:p>
    <w:p w14:paraId="185C5D42" w14:textId="01EC54AE" w:rsidR="00105DC5" w:rsidRPr="00105DC5" w:rsidRDefault="00105DC5" w:rsidP="00105DC5">
      <w:pPr>
        <w:widowControl w:val="0"/>
        <w:autoSpaceDE w:val="0"/>
        <w:autoSpaceDN w:val="0"/>
        <w:adjustRightInd w:val="0"/>
        <w:spacing w:after="240"/>
        <w:rPr>
          <w:rFonts w:ascii="Times" w:hAnsi="Times" w:cs="Times"/>
        </w:rPr>
      </w:pPr>
      <w:r w:rsidRPr="00105DC5">
        <w:rPr>
          <w:rFonts w:ascii="Times" w:hAnsi="Times" w:cs="Times"/>
          <w:b/>
        </w:rPr>
        <w:lastRenderedPageBreak/>
        <w:t xml:space="preserve">Document </w:t>
      </w:r>
      <w:r w:rsidR="00FC6971">
        <w:rPr>
          <w:rFonts w:ascii="Times" w:hAnsi="Times" w:cs="Times"/>
          <w:b/>
        </w:rPr>
        <w:t>4</w:t>
      </w:r>
      <w:r w:rsidRPr="00105DC5">
        <w:rPr>
          <w:rFonts w:ascii="Times" w:hAnsi="Times" w:cs="Times"/>
          <w:b/>
        </w:rPr>
        <w:t>:</w:t>
      </w:r>
      <w:r w:rsidRPr="00105DC5">
        <w:rPr>
          <w:rFonts w:ascii="Times" w:hAnsi="Times" w:cs="Times"/>
        </w:rPr>
        <w:t xml:space="preserve"> </w:t>
      </w:r>
      <w:r w:rsidRPr="00105DC5">
        <w:rPr>
          <w:rFonts w:ascii="Times" w:hAnsi="Times" w:cs="Comic Sans MS"/>
        </w:rPr>
        <w:t xml:space="preserve">Thomas Phillips, a slave-ship captain, wrote an account of his activities in </w:t>
      </w:r>
      <w:r w:rsidRPr="00105DC5">
        <w:rPr>
          <w:rFonts w:ascii="Times" w:hAnsi="Times" w:cs="Comic Sans MS"/>
          <w:i/>
        </w:rPr>
        <w:t xml:space="preserve">A Journal of a Voyage </w:t>
      </w:r>
      <w:r w:rsidRPr="00105DC5">
        <w:rPr>
          <w:rFonts w:ascii="Times" w:hAnsi="Times" w:cs="Comic Sans MS"/>
        </w:rPr>
        <w:t xml:space="preserve">(1746) </w:t>
      </w:r>
    </w:p>
    <w:p w14:paraId="2A725FDB" w14:textId="77777777" w:rsidR="00105DC5" w:rsidRDefault="00105DC5" w:rsidP="00105DC5">
      <w:pPr>
        <w:widowControl w:val="0"/>
        <w:autoSpaceDE w:val="0"/>
        <w:autoSpaceDN w:val="0"/>
        <w:adjustRightInd w:val="0"/>
        <w:spacing w:after="240"/>
        <w:rPr>
          <w:rFonts w:ascii="Times" w:hAnsi="Times" w:cs="Comic Sans MS"/>
        </w:rPr>
      </w:pPr>
      <w:r w:rsidRPr="00105DC5">
        <w:rPr>
          <w:rFonts w:ascii="Times" w:hAnsi="Times" w:cs="Comic Sans MS"/>
        </w:rPr>
        <w:t xml:space="preserve">I have been informed that some commanders have cut off the legs or arms of the most willful slaves, to terrify the rest, for they believe that, if they lose a member, they cannot return home again: I was advised by some of my officers to do the same, but I could not be persuaded to entertain the least thought of it, much less to put in practice such barbarity and cruelty to poor creatures who, excepting their want of Christianity and true religion (their misfortune more than fault), are as much the works of God's hands, and no doubt as dear to him as ourselves. </w:t>
      </w:r>
    </w:p>
    <w:p w14:paraId="262025EF" w14:textId="77777777" w:rsidR="00A8675F" w:rsidRPr="00A8675F" w:rsidRDefault="00A8675F" w:rsidP="00A8675F">
      <w:pPr>
        <w:pStyle w:val="NormalWeb"/>
        <w:rPr>
          <w:rFonts w:ascii="Times" w:hAnsi="Times"/>
          <w:b/>
        </w:rPr>
      </w:pPr>
      <w:r w:rsidRPr="00A8675F">
        <w:rPr>
          <w:rFonts w:ascii="Times" w:hAnsi="Times"/>
          <w:b/>
        </w:rPr>
        <w:t xml:space="preserve">Document 5: </w:t>
      </w:r>
    </w:p>
    <w:p w14:paraId="62EFD736" w14:textId="3A5C0A35" w:rsidR="00A8675F" w:rsidRDefault="00A8675F" w:rsidP="00A8675F">
      <w:pPr>
        <w:pStyle w:val="NormalWeb"/>
        <w:rPr>
          <w:rFonts w:ascii="Times" w:hAnsi="Times"/>
        </w:rPr>
      </w:pPr>
      <w:r w:rsidRPr="00A8675F">
        <w:rPr>
          <w:rFonts w:ascii="Times" w:hAnsi="Times"/>
        </w:rPr>
        <w:t xml:space="preserve">Source: Adapted from John Smith, </w:t>
      </w:r>
      <w:r w:rsidRPr="00A8675F">
        <w:rPr>
          <w:rFonts w:ascii="Times" w:hAnsi="Times"/>
          <w:i/>
        </w:rPr>
        <w:t xml:space="preserve">The </w:t>
      </w:r>
      <w:proofErr w:type="spellStart"/>
      <w:r w:rsidRPr="00A8675F">
        <w:rPr>
          <w:rFonts w:ascii="Times" w:hAnsi="Times"/>
          <w:i/>
        </w:rPr>
        <w:t>Generall</w:t>
      </w:r>
      <w:proofErr w:type="spellEnd"/>
      <w:r w:rsidRPr="00A8675F">
        <w:rPr>
          <w:rFonts w:ascii="Times" w:hAnsi="Times"/>
          <w:i/>
        </w:rPr>
        <w:t xml:space="preserve"> </w:t>
      </w:r>
      <w:proofErr w:type="spellStart"/>
      <w:r w:rsidRPr="00A8675F">
        <w:rPr>
          <w:rFonts w:ascii="Times" w:hAnsi="Times"/>
          <w:i/>
        </w:rPr>
        <w:t>Historie</w:t>
      </w:r>
      <w:proofErr w:type="spellEnd"/>
      <w:r w:rsidRPr="00A8675F">
        <w:rPr>
          <w:rFonts w:ascii="Times" w:hAnsi="Times"/>
          <w:i/>
        </w:rPr>
        <w:t xml:space="preserve"> of Virginia, New England, and the Summer Isles, Book III</w:t>
      </w:r>
      <w:r w:rsidRPr="00A8675F">
        <w:rPr>
          <w:rFonts w:ascii="Times" w:hAnsi="Times"/>
        </w:rPr>
        <w:t xml:space="preserve">, 1624. </w:t>
      </w:r>
    </w:p>
    <w:p w14:paraId="03C3B039" w14:textId="4C14A3DA" w:rsidR="006259FA" w:rsidRPr="00A8675F" w:rsidRDefault="00A8675F" w:rsidP="00A8675F">
      <w:pPr>
        <w:pStyle w:val="NormalWeb"/>
        <w:rPr>
          <w:rFonts w:ascii="Times" w:hAnsi="Times"/>
        </w:rPr>
      </w:pPr>
      <w:r w:rsidRPr="00A8675F">
        <w:rPr>
          <w:rFonts w:ascii="Times" w:hAnsi="Times"/>
          <w:noProof/>
        </w:rPr>
        <w:drawing>
          <wp:inline distT="0" distB="0" distL="0" distR="0" wp14:anchorId="0445ABEB" wp14:editId="178107CB">
            <wp:extent cx="6858000" cy="6356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6356985"/>
                    </a:xfrm>
                    <a:prstGeom prst="rect">
                      <a:avLst/>
                    </a:prstGeom>
                  </pic:spPr>
                </pic:pic>
              </a:graphicData>
            </a:graphic>
          </wp:inline>
        </w:drawing>
      </w:r>
    </w:p>
    <w:p w14:paraId="054C2FD6" w14:textId="77777777" w:rsidR="003A4069" w:rsidRDefault="002E5016"/>
    <w:sectPr w:rsidR="003A4069" w:rsidSect="00A22A3D">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Times New Roman">
    <w:panose1 w:val="00000000000000000000"/>
    <w:charset w:val="00"/>
    <w:family w:val="auto"/>
    <w:pitch w:val="variable"/>
    <w:sig w:usb0="E00002FF" w:usb1="5000785B" w:usb2="00000000" w:usb3="00000000" w:csb0="0000019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auto"/>
    <w:pitch w:val="variable"/>
    <w:sig w:usb0="E00002FF" w:usb1="6AC7FDFB" w:usb2="08000012" w:usb3="00000000" w:csb0="000200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913287"/>
    <w:multiLevelType w:val="hybridMultilevel"/>
    <w:tmpl w:val="90AC9ABC"/>
    <w:lvl w:ilvl="0" w:tplc="092E80FA">
      <w:numFmt w:val="bullet"/>
      <w:lvlText w:val=""/>
      <w:lvlJc w:val="left"/>
      <w:pPr>
        <w:ind w:left="720" w:hanging="360"/>
      </w:pPr>
      <w:rPr>
        <w:rFonts w:ascii="Symbol" w:eastAsiaTheme="minorHAnsi" w:hAnsi="Symbol"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E13"/>
    <w:rsid w:val="00105DC5"/>
    <w:rsid w:val="00106E13"/>
    <w:rsid w:val="001D6A11"/>
    <w:rsid w:val="002E5016"/>
    <w:rsid w:val="00432D0E"/>
    <w:rsid w:val="0056614E"/>
    <w:rsid w:val="005919C7"/>
    <w:rsid w:val="006259FA"/>
    <w:rsid w:val="00A22A3D"/>
    <w:rsid w:val="00A8675F"/>
    <w:rsid w:val="00B22090"/>
    <w:rsid w:val="00BA7A3A"/>
    <w:rsid w:val="00D478EA"/>
    <w:rsid w:val="00DB42A0"/>
    <w:rsid w:val="00E51ECD"/>
    <w:rsid w:val="00FC69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33A8689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9FA"/>
    <w:pPr>
      <w:ind w:left="720"/>
      <w:contextualSpacing/>
    </w:pPr>
  </w:style>
  <w:style w:type="paragraph" w:styleId="NormalWeb">
    <w:name w:val="Normal (Web)"/>
    <w:basedOn w:val="Normal"/>
    <w:uiPriority w:val="99"/>
    <w:unhideWhenUsed/>
    <w:rsid w:val="00A8675F"/>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260072">
      <w:bodyDiv w:val="1"/>
      <w:marLeft w:val="0"/>
      <w:marRight w:val="0"/>
      <w:marTop w:val="0"/>
      <w:marBottom w:val="0"/>
      <w:divBdr>
        <w:top w:val="none" w:sz="0" w:space="0" w:color="auto"/>
        <w:left w:val="none" w:sz="0" w:space="0" w:color="auto"/>
        <w:bottom w:val="none" w:sz="0" w:space="0" w:color="auto"/>
        <w:right w:val="none" w:sz="0" w:space="0" w:color="auto"/>
      </w:divBdr>
      <w:divsChild>
        <w:div w:id="1369839114">
          <w:marLeft w:val="0"/>
          <w:marRight w:val="0"/>
          <w:marTop w:val="0"/>
          <w:marBottom w:val="0"/>
          <w:divBdr>
            <w:top w:val="none" w:sz="0" w:space="0" w:color="auto"/>
            <w:left w:val="none" w:sz="0" w:space="0" w:color="auto"/>
            <w:bottom w:val="none" w:sz="0" w:space="0" w:color="auto"/>
            <w:right w:val="none" w:sz="0" w:space="0" w:color="auto"/>
          </w:divBdr>
          <w:divsChild>
            <w:div w:id="1912037915">
              <w:marLeft w:val="0"/>
              <w:marRight w:val="0"/>
              <w:marTop w:val="0"/>
              <w:marBottom w:val="0"/>
              <w:divBdr>
                <w:top w:val="none" w:sz="0" w:space="0" w:color="auto"/>
                <w:left w:val="none" w:sz="0" w:space="0" w:color="auto"/>
                <w:bottom w:val="none" w:sz="0" w:space="0" w:color="auto"/>
                <w:right w:val="none" w:sz="0" w:space="0" w:color="auto"/>
              </w:divBdr>
              <w:divsChild>
                <w:div w:id="47114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09476">
      <w:bodyDiv w:val="1"/>
      <w:marLeft w:val="0"/>
      <w:marRight w:val="0"/>
      <w:marTop w:val="0"/>
      <w:marBottom w:val="0"/>
      <w:divBdr>
        <w:top w:val="none" w:sz="0" w:space="0" w:color="auto"/>
        <w:left w:val="none" w:sz="0" w:space="0" w:color="auto"/>
        <w:bottom w:val="none" w:sz="0" w:space="0" w:color="auto"/>
        <w:right w:val="none" w:sz="0" w:space="0" w:color="auto"/>
      </w:divBdr>
      <w:divsChild>
        <w:div w:id="728499330">
          <w:marLeft w:val="0"/>
          <w:marRight w:val="0"/>
          <w:marTop w:val="0"/>
          <w:marBottom w:val="0"/>
          <w:divBdr>
            <w:top w:val="none" w:sz="0" w:space="0" w:color="auto"/>
            <w:left w:val="none" w:sz="0" w:space="0" w:color="auto"/>
            <w:bottom w:val="none" w:sz="0" w:space="0" w:color="auto"/>
            <w:right w:val="none" w:sz="0" w:space="0" w:color="auto"/>
          </w:divBdr>
          <w:divsChild>
            <w:div w:id="243995099">
              <w:marLeft w:val="0"/>
              <w:marRight w:val="0"/>
              <w:marTop w:val="0"/>
              <w:marBottom w:val="0"/>
              <w:divBdr>
                <w:top w:val="none" w:sz="0" w:space="0" w:color="auto"/>
                <w:left w:val="none" w:sz="0" w:space="0" w:color="auto"/>
                <w:bottom w:val="none" w:sz="0" w:space="0" w:color="auto"/>
                <w:right w:val="none" w:sz="0" w:space="0" w:color="auto"/>
              </w:divBdr>
              <w:divsChild>
                <w:div w:id="1913198667">
                  <w:marLeft w:val="0"/>
                  <w:marRight w:val="0"/>
                  <w:marTop w:val="0"/>
                  <w:marBottom w:val="0"/>
                  <w:divBdr>
                    <w:top w:val="none" w:sz="0" w:space="0" w:color="auto"/>
                    <w:left w:val="none" w:sz="0" w:space="0" w:color="auto"/>
                    <w:bottom w:val="none" w:sz="0" w:space="0" w:color="auto"/>
                    <w:right w:val="none" w:sz="0" w:space="0" w:color="auto"/>
                  </w:divBdr>
                </w:div>
              </w:divsChild>
            </w:div>
            <w:div w:id="2146698939">
              <w:marLeft w:val="0"/>
              <w:marRight w:val="0"/>
              <w:marTop w:val="0"/>
              <w:marBottom w:val="0"/>
              <w:divBdr>
                <w:top w:val="none" w:sz="0" w:space="0" w:color="auto"/>
                <w:left w:val="none" w:sz="0" w:space="0" w:color="auto"/>
                <w:bottom w:val="none" w:sz="0" w:space="0" w:color="auto"/>
                <w:right w:val="none" w:sz="0" w:space="0" w:color="auto"/>
              </w:divBdr>
              <w:divsChild>
                <w:div w:id="857041284">
                  <w:marLeft w:val="0"/>
                  <w:marRight w:val="0"/>
                  <w:marTop w:val="0"/>
                  <w:marBottom w:val="0"/>
                  <w:divBdr>
                    <w:top w:val="none" w:sz="0" w:space="0" w:color="auto"/>
                    <w:left w:val="none" w:sz="0" w:space="0" w:color="auto"/>
                    <w:bottom w:val="none" w:sz="0" w:space="0" w:color="auto"/>
                    <w:right w:val="none" w:sz="0" w:space="0" w:color="auto"/>
                  </w:divBdr>
                  <w:divsChild>
                    <w:div w:id="449590566">
                      <w:marLeft w:val="0"/>
                      <w:marRight w:val="0"/>
                      <w:marTop w:val="0"/>
                      <w:marBottom w:val="0"/>
                      <w:divBdr>
                        <w:top w:val="none" w:sz="0" w:space="0" w:color="auto"/>
                        <w:left w:val="none" w:sz="0" w:space="0" w:color="auto"/>
                        <w:bottom w:val="none" w:sz="0" w:space="0" w:color="auto"/>
                        <w:right w:val="none" w:sz="0" w:space="0" w:color="auto"/>
                      </w:divBdr>
                    </w:div>
                    <w:div w:id="20715891">
                      <w:marLeft w:val="0"/>
                      <w:marRight w:val="0"/>
                      <w:marTop w:val="0"/>
                      <w:marBottom w:val="0"/>
                      <w:divBdr>
                        <w:top w:val="none" w:sz="0" w:space="0" w:color="auto"/>
                        <w:left w:val="none" w:sz="0" w:space="0" w:color="auto"/>
                        <w:bottom w:val="none" w:sz="0" w:space="0" w:color="auto"/>
                        <w:right w:val="none" w:sz="0" w:space="0" w:color="auto"/>
                      </w:divBdr>
                    </w:div>
                    <w:div w:id="1295452032">
                      <w:marLeft w:val="0"/>
                      <w:marRight w:val="0"/>
                      <w:marTop w:val="0"/>
                      <w:marBottom w:val="0"/>
                      <w:divBdr>
                        <w:top w:val="none" w:sz="0" w:space="0" w:color="auto"/>
                        <w:left w:val="none" w:sz="0" w:space="0" w:color="auto"/>
                        <w:bottom w:val="none" w:sz="0" w:space="0" w:color="auto"/>
                        <w:right w:val="none" w:sz="0" w:space="0" w:color="auto"/>
                      </w:divBdr>
                    </w:div>
                  </w:divsChild>
                </w:div>
                <w:div w:id="694354821">
                  <w:marLeft w:val="0"/>
                  <w:marRight w:val="0"/>
                  <w:marTop w:val="0"/>
                  <w:marBottom w:val="0"/>
                  <w:divBdr>
                    <w:top w:val="none" w:sz="0" w:space="0" w:color="auto"/>
                    <w:left w:val="none" w:sz="0" w:space="0" w:color="auto"/>
                    <w:bottom w:val="none" w:sz="0" w:space="0" w:color="auto"/>
                    <w:right w:val="none" w:sz="0" w:space="0" w:color="auto"/>
                  </w:divBdr>
                  <w:divsChild>
                    <w:div w:id="162208681">
                      <w:marLeft w:val="0"/>
                      <w:marRight w:val="0"/>
                      <w:marTop w:val="0"/>
                      <w:marBottom w:val="0"/>
                      <w:divBdr>
                        <w:top w:val="none" w:sz="0" w:space="0" w:color="auto"/>
                        <w:left w:val="none" w:sz="0" w:space="0" w:color="auto"/>
                        <w:bottom w:val="none" w:sz="0" w:space="0" w:color="auto"/>
                        <w:right w:val="none" w:sz="0" w:space="0" w:color="auto"/>
                      </w:divBdr>
                    </w:div>
                  </w:divsChild>
                </w:div>
                <w:div w:id="2089424324">
                  <w:marLeft w:val="0"/>
                  <w:marRight w:val="0"/>
                  <w:marTop w:val="0"/>
                  <w:marBottom w:val="0"/>
                  <w:divBdr>
                    <w:top w:val="none" w:sz="0" w:space="0" w:color="auto"/>
                    <w:left w:val="none" w:sz="0" w:space="0" w:color="auto"/>
                    <w:bottom w:val="none" w:sz="0" w:space="0" w:color="auto"/>
                    <w:right w:val="none" w:sz="0" w:space="0" w:color="auto"/>
                  </w:divBdr>
                  <w:divsChild>
                    <w:div w:id="33491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tif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4182B-58EF-854C-87FE-959F97FDB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397</Words>
  <Characters>2264</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Toller</dc:creator>
  <cp:keywords/>
  <dc:description/>
  <cp:lastModifiedBy>Amber Toller</cp:lastModifiedBy>
  <cp:revision>6</cp:revision>
  <cp:lastPrinted>2018-08-27T23:34:00Z</cp:lastPrinted>
  <dcterms:created xsi:type="dcterms:W3CDTF">2018-08-27T22:08:00Z</dcterms:created>
  <dcterms:modified xsi:type="dcterms:W3CDTF">2018-08-27T23:35:00Z</dcterms:modified>
</cp:coreProperties>
</file>